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5EBA" w14:textId="77777777" w:rsidR="00382DFD" w:rsidRPr="004261C2" w:rsidRDefault="00382DFD" w:rsidP="00382DFD">
      <w:pPr>
        <w:rPr>
          <w:lang w:val="fr-CA"/>
        </w:rPr>
      </w:pPr>
      <w:r w:rsidRPr="004261C2">
        <w:rPr>
          <w:lang w:val="fr-CA"/>
        </w:rPr>
        <w:t>SECTION 233716 - DISPOSITIFS DE DISTRIBUTION D'AIR EN TISSU</w:t>
      </w:r>
    </w:p>
    <w:p w14:paraId="7C7B03D2" w14:textId="77777777" w:rsidR="00382DFD" w:rsidRPr="004261C2" w:rsidRDefault="00382DFD" w:rsidP="00382DFD">
      <w:pPr>
        <w:rPr>
          <w:lang w:val="fr-CA"/>
        </w:rPr>
      </w:pPr>
    </w:p>
    <w:p w14:paraId="164E920B" w14:textId="77777777" w:rsidR="00382DFD" w:rsidRPr="004261C2" w:rsidRDefault="00382DFD" w:rsidP="00382DFD">
      <w:pPr>
        <w:rPr>
          <w:lang w:val="fr-CA"/>
        </w:rPr>
      </w:pPr>
      <w:r w:rsidRPr="004261C2">
        <w:rPr>
          <w:lang w:val="fr-CA"/>
        </w:rPr>
        <w:t>PARTIE 1 - GÉNÉRALITÉS</w:t>
      </w:r>
    </w:p>
    <w:p w14:paraId="5F45621F" w14:textId="77777777" w:rsidR="00382DFD" w:rsidRPr="004261C2" w:rsidRDefault="00382DFD" w:rsidP="00382DFD">
      <w:pPr>
        <w:rPr>
          <w:lang w:val="fr-CA"/>
        </w:rPr>
      </w:pPr>
    </w:p>
    <w:p w14:paraId="03D22CF6" w14:textId="77777777" w:rsidR="00382DFD" w:rsidRPr="004261C2" w:rsidRDefault="00382DFD" w:rsidP="00382DFD">
      <w:pPr>
        <w:rPr>
          <w:lang w:val="fr-CA"/>
        </w:rPr>
      </w:pPr>
      <w:r w:rsidRPr="004261C2">
        <w:rPr>
          <w:lang w:val="fr-CA"/>
        </w:rPr>
        <w:t>1.1 SOMMAIRE</w:t>
      </w:r>
    </w:p>
    <w:p w14:paraId="311389D9" w14:textId="77777777" w:rsidR="00382DFD" w:rsidRPr="004261C2" w:rsidRDefault="00382DFD" w:rsidP="00382DFD">
      <w:pPr>
        <w:rPr>
          <w:lang w:val="fr-CA"/>
        </w:rPr>
      </w:pPr>
    </w:p>
    <w:p w14:paraId="559C1150" w14:textId="77777777" w:rsidR="00382DFD" w:rsidRPr="004261C2" w:rsidRDefault="00382DFD" w:rsidP="00382DFD">
      <w:pPr>
        <w:rPr>
          <w:lang w:val="fr-CA"/>
        </w:rPr>
      </w:pPr>
      <w:r w:rsidRPr="004261C2">
        <w:rPr>
          <w:lang w:val="fr-CA"/>
        </w:rPr>
        <w:t>A. Cette section comprend :</w:t>
      </w:r>
    </w:p>
    <w:p w14:paraId="5F510ED7" w14:textId="77777777" w:rsidR="00382DFD" w:rsidRPr="004261C2" w:rsidRDefault="00382DFD" w:rsidP="00382DFD">
      <w:pPr>
        <w:rPr>
          <w:lang w:val="fr-CA"/>
        </w:rPr>
      </w:pPr>
    </w:p>
    <w:p w14:paraId="43B333B5" w14:textId="77777777" w:rsidR="00382DFD" w:rsidRPr="004261C2" w:rsidRDefault="00382DFD" w:rsidP="00382DFD">
      <w:pPr>
        <w:rPr>
          <w:lang w:val="fr-CA"/>
        </w:rPr>
      </w:pPr>
      <w:r w:rsidRPr="004261C2">
        <w:rPr>
          <w:lang w:val="fr-CA"/>
        </w:rPr>
        <w:t>Les dispositifs de distribution d'air en tissu.</w:t>
      </w:r>
    </w:p>
    <w:p w14:paraId="4CD38C48" w14:textId="77777777" w:rsidR="00382DFD" w:rsidRDefault="00382DFD" w:rsidP="00382DFD">
      <w:r>
        <w:t>1.2 SOUMISSIONS D'ACTION</w:t>
      </w:r>
    </w:p>
    <w:p w14:paraId="6AB984B7" w14:textId="77777777" w:rsidR="00382DFD" w:rsidRDefault="00382DFD" w:rsidP="00382DFD"/>
    <w:p w14:paraId="6A254329" w14:textId="77777777" w:rsidR="00382DFD" w:rsidRPr="004261C2" w:rsidRDefault="00382DFD" w:rsidP="00382DFD">
      <w:pPr>
        <w:rPr>
          <w:lang w:val="fr-CA"/>
        </w:rPr>
      </w:pPr>
      <w:r w:rsidRPr="004261C2">
        <w:rPr>
          <w:lang w:val="fr-CA"/>
        </w:rPr>
        <w:t>A. Données sur le produit : Pour chaque type de produit.</w:t>
      </w:r>
    </w:p>
    <w:p w14:paraId="328E5E34" w14:textId="77777777" w:rsidR="00382DFD" w:rsidRPr="004261C2" w:rsidRDefault="00382DFD" w:rsidP="00382DFD">
      <w:pPr>
        <w:rPr>
          <w:lang w:val="fr-CA"/>
        </w:rPr>
      </w:pPr>
    </w:p>
    <w:p w14:paraId="1AC0B05C" w14:textId="77777777" w:rsidR="00382DFD" w:rsidRPr="004261C2" w:rsidRDefault="00382DFD" w:rsidP="00382DFD">
      <w:pPr>
        <w:rPr>
          <w:lang w:val="fr-CA"/>
        </w:rPr>
      </w:pPr>
      <w:r w:rsidRPr="004261C2">
        <w:rPr>
          <w:lang w:val="fr-CA"/>
        </w:rPr>
        <w:t>Feuille de données : Indiquer les matériaux de construction, la finition et les détails de montage ; et les données de performance, y compris les performances de projection et de chute, la perte de pression statique et les évaluations de bruit.</w:t>
      </w:r>
    </w:p>
    <w:p w14:paraId="6D3A6720" w14:textId="77777777" w:rsidR="00382DFD" w:rsidRPr="004261C2" w:rsidRDefault="00382DFD" w:rsidP="00382DFD">
      <w:pPr>
        <w:rPr>
          <w:lang w:val="fr-CA"/>
        </w:rPr>
      </w:pPr>
      <w:r w:rsidRPr="004261C2">
        <w:rPr>
          <w:lang w:val="fr-CA"/>
        </w:rPr>
        <w:t>B. Dessins d'atelier : Pour les dispositifs de distribution d'air en tissu.</w:t>
      </w:r>
    </w:p>
    <w:p w14:paraId="74932F2F" w14:textId="77777777" w:rsidR="00382DFD" w:rsidRPr="004261C2" w:rsidRDefault="00382DFD" w:rsidP="00382DFD">
      <w:pPr>
        <w:rPr>
          <w:lang w:val="fr-CA"/>
        </w:rPr>
      </w:pPr>
    </w:p>
    <w:p w14:paraId="4D8601F4" w14:textId="77777777" w:rsidR="00382DFD" w:rsidRPr="004261C2" w:rsidRDefault="00382DFD" w:rsidP="00382DFD">
      <w:pPr>
        <w:rPr>
          <w:lang w:val="fr-CA"/>
        </w:rPr>
      </w:pPr>
      <w:r w:rsidRPr="004261C2">
        <w:rPr>
          <w:lang w:val="fr-CA"/>
        </w:rPr>
        <w:t>Inclure les plans, les élévations, les sections et les détails de suspension et d'attache.</w:t>
      </w:r>
    </w:p>
    <w:p w14:paraId="2905CC6D" w14:textId="77777777" w:rsidR="00382DFD" w:rsidRPr="004261C2" w:rsidRDefault="00382DFD" w:rsidP="00382DFD">
      <w:pPr>
        <w:rPr>
          <w:lang w:val="fr-CA"/>
        </w:rPr>
      </w:pPr>
      <w:r w:rsidRPr="004261C2">
        <w:rPr>
          <w:lang w:val="fr-CA"/>
        </w:rPr>
        <w:t>C. Échantillons pour la sélection initiale : Pour les diffuseurs avec des finitions de couleur appliquées en usine.</w:t>
      </w:r>
    </w:p>
    <w:p w14:paraId="5E8042D2" w14:textId="77777777" w:rsidR="00382DFD" w:rsidRPr="004261C2" w:rsidRDefault="00382DFD" w:rsidP="00382DFD">
      <w:pPr>
        <w:rPr>
          <w:lang w:val="fr-CA"/>
        </w:rPr>
      </w:pPr>
    </w:p>
    <w:p w14:paraId="7990483B" w14:textId="77777777" w:rsidR="00382DFD" w:rsidRPr="004261C2" w:rsidRDefault="00382DFD" w:rsidP="00382DFD">
      <w:pPr>
        <w:rPr>
          <w:lang w:val="fr-CA"/>
        </w:rPr>
      </w:pPr>
      <w:r w:rsidRPr="004261C2">
        <w:rPr>
          <w:lang w:val="fr-CA"/>
        </w:rPr>
        <w:t>D. Échantillons pour la vérification : Pour les diffuseurs, dans les tailles standard du fabricant pour vérifier la couleur sélectionnée.</w:t>
      </w:r>
    </w:p>
    <w:p w14:paraId="2F2FE663" w14:textId="77777777" w:rsidR="00382DFD" w:rsidRPr="004261C2" w:rsidRDefault="00382DFD" w:rsidP="00382DFD">
      <w:pPr>
        <w:rPr>
          <w:lang w:val="fr-CA"/>
        </w:rPr>
      </w:pPr>
    </w:p>
    <w:p w14:paraId="5BA62D9E" w14:textId="77777777" w:rsidR="00382DFD" w:rsidRPr="004261C2" w:rsidRDefault="00382DFD" w:rsidP="00382DFD">
      <w:pPr>
        <w:rPr>
          <w:lang w:val="fr-CA"/>
        </w:rPr>
      </w:pPr>
      <w:r w:rsidRPr="004261C2">
        <w:rPr>
          <w:lang w:val="fr-CA"/>
        </w:rPr>
        <w:t>E. Programme de diffuseur : Utiliser les mêmes désignations indiquées sur les dessins. Indiquer l'emplacement de la pièce, la quantité, le numéro de modèle, la taille et les accessoires fournis.</w:t>
      </w:r>
    </w:p>
    <w:p w14:paraId="1130F572" w14:textId="77777777" w:rsidR="00382DFD" w:rsidRPr="004261C2" w:rsidRDefault="00382DFD" w:rsidP="00382DFD">
      <w:pPr>
        <w:rPr>
          <w:lang w:val="fr-CA"/>
        </w:rPr>
      </w:pPr>
    </w:p>
    <w:p w14:paraId="1E44D13C" w14:textId="77777777" w:rsidR="00382DFD" w:rsidRDefault="00382DFD" w:rsidP="00382DFD">
      <w:r>
        <w:t>1.3 SOUMISSIONS D'INFORMATION</w:t>
      </w:r>
    </w:p>
    <w:p w14:paraId="511BB4D3" w14:textId="77777777" w:rsidR="00382DFD" w:rsidRDefault="00382DFD" w:rsidP="00382DFD"/>
    <w:p w14:paraId="2EF4EE2D" w14:textId="77777777" w:rsidR="00382DFD" w:rsidRPr="004261C2" w:rsidRDefault="00382DFD" w:rsidP="00382DFD">
      <w:pPr>
        <w:rPr>
          <w:lang w:val="fr-CA"/>
        </w:rPr>
      </w:pPr>
      <w:r w:rsidRPr="004261C2">
        <w:rPr>
          <w:lang w:val="fr-CA"/>
        </w:rPr>
        <w:lastRenderedPageBreak/>
        <w:t>A. Dessins de coordination : Plans de plafond réfléchissants, à l'échelle, sur lesquels les éléments suivants sont indiqués et coordonnés les uns avec les autres, en utilisant les informations des installateurs des éléments impliqués :</w:t>
      </w:r>
    </w:p>
    <w:p w14:paraId="056200EE" w14:textId="77777777" w:rsidR="00382DFD" w:rsidRPr="004261C2" w:rsidRDefault="00382DFD" w:rsidP="00382DFD">
      <w:pPr>
        <w:rPr>
          <w:lang w:val="fr-CA"/>
        </w:rPr>
      </w:pPr>
    </w:p>
    <w:p w14:paraId="1BCA5001" w14:textId="77777777" w:rsidR="00382DFD" w:rsidRPr="004261C2" w:rsidRDefault="00382DFD" w:rsidP="00382DFD">
      <w:pPr>
        <w:rPr>
          <w:lang w:val="fr-CA"/>
        </w:rPr>
      </w:pPr>
      <w:r w:rsidRPr="004261C2">
        <w:rPr>
          <w:lang w:val="fr-CA"/>
        </w:rPr>
        <w:t>Les membres de l'assemblage de suspension de plafond.</w:t>
      </w:r>
    </w:p>
    <w:p w14:paraId="3B6BE9EA" w14:textId="77777777" w:rsidR="00382DFD" w:rsidRPr="004261C2" w:rsidRDefault="00382DFD" w:rsidP="00382DFD">
      <w:pPr>
        <w:rPr>
          <w:lang w:val="fr-CA"/>
        </w:rPr>
      </w:pPr>
      <w:r w:rsidRPr="004261C2">
        <w:rPr>
          <w:lang w:val="fr-CA"/>
        </w:rPr>
        <w:t xml:space="preserve">La méthode d'attache des </w:t>
      </w:r>
      <w:proofErr w:type="spellStart"/>
      <w:r w:rsidRPr="004261C2">
        <w:rPr>
          <w:lang w:val="fr-CA"/>
        </w:rPr>
        <w:t>suspendeurs</w:t>
      </w:r>
      <w:proofErr w:type="spellEnd"/>
      <w:r w:rsidRPr="004261C2">
        <w:rPr>
          <w:lang w:val="fr-CA"/>
        </w:rPr>
        <w:t xml:space="preserve"> à la structure du bâtiment.</w:t>
      </w:r>
    </w:p>
    <w:p w14:paraId="35F98EA6" w14:textId="77777777" w:rsidR="00382DFD" w:rsidRPr="004261C2" w:rsidRDefault="00382DFD" w:rsidP="00382DFD">
      <w:pPr>
        <w:rPr>
          <w:lang w:val="fr-CA"/>
        </w:rPr>
      </w:pPr>
      <w:r w:rsidRPr="004261C2">
        <w:rPr>
          <w:lang w:val="fr-CA"/>
        </w:rPr>
        <w:t>Les éléments montés au plafond, y compris les luminaires, les diffuseurs, les grilles, les haut-parleurs, les sprinklers, les panneaux d'accès et les moulures spéciales.</w:t>
      </w:r>
    </w:p>
    <w:p w14:paraId="41E24B93" w14:textId="77777777" w:rsidR="00382DFD" w:rsidRPr="004261C2" w:rsidRDefault="00382DFD" w:rsidP="00382DFD">
      <w:pPr>
        <w:rPr>
          <w:lang w:val="fr-CA"/>
        </w:rPr>
      </w:pPr>
      <w:r w:rsidRPr="004261C2">
        <w:rPr>
          <w:lang w:val="fr-CA"/>
        </w:rPr>
        <w:t>B. Rapports de contrôle de qualité de la source.</w:t>
      </w:r>
    </w:p>
    <w:p w14:paraId="217A1501" w14:textId="77777777" w:rsidR="00382DFD" w:rsidRPr="004261C2" w:rsidRDefault="00382DFD" w:rsidP="00382DFD">
      <w:pPr>
        <w:rPr>
          <w:lang w:val="fr-CA"/>
        </w:rPr>
      </w:pPr>
    </w:p>
    <w:p w14:paraId="63848F98" w14:textId="77777777" w:rsidR="00382DFD" w:rsidRPr="004261C2" w:rsidRDefault="00382DFD" w:rsidP="00382DFD">
      <w:pPr>
        <w:rPr>
          <w:lang w:val="fr-CA"/>
        </w:rPr>
      </w:pPr>
      <w:r w:rsidRPr="004261C2">
        <w:rPr>
          <w:lang w:val="fr-CA"/>
        </w:rPr>
        <w:t>PARTIE 2 - PRODUITS</w:t>
      </w:r>
    </w:p>
    <w:p w14:paraId="6F8597F4" w14:textId="77777777" w:rsidR="00382DFD" w:rsidRPr="004261C2" w:rsidRDefault="00382DFD" w:rsidP="00382DFD">
      <w:pPr>
        <w:rPr>
          <w:lang w:val="fr-CA"/>
        </w:rPr>
      </w:pPr>
    </w:p>
    <w:p w14:paraId="73234E65" w14:textId="77777777" w:rsidR="00382DFD" w:rsidRPr="004261C2" w:rsidRDefault="00382DFD" w:rsidP="00382DFD">
      <w:pPr>
        <w:rPr>
          <w:lang w:val="fr-CA"/>
        </w:rPr>
      </w:pPr>
      <w:r w:rsidRPr="004261C2">
        <w:rPr>
          <w:lang w:val="fr-CA"/>
        </w:rPr>
        <w:t>2.1 EXIGENCES DE PERFORMANCE</w:t>
      </w:r>
    </w:p>
    <w:p w14:paraId="2C83621E" w14:textId="77777777" w:rsidR="00382DFD" w:rsidRPr="004261C2" w:rsidRDefault="00382DFD" w:rsidP="00382DFD">
      <w:pPr>
        <w:rPr>
          <w:lang w:val="fr-CA"/>
        </w:rPr>
      </w:pPr>
    </w:p>
    <w:p w14:paraId="4757E241" w14:textId="77777777" w:rsidR="00382DFD" w:rsidRPr="004261C2" w:rsidRDefault="00382DFD" w:rsidP="00382DFD">
      <w:pPr>
        <w:rPr>
          <w:lang w:val="fr-CA"/>
        </w:rPr>
      </w:pPr>
      <w:r w:rsidRPr="004261C2">
        <w:rPr>
          <w:lang w:val="fr-CA"/>
        </w:rPr>
        <w:t>A. Les matériaux de conduits en tissu / diffuseurs d'air de dispersion doivent être répertoriés et étiquetés comme étant conformes à [UL 2518] [UL 723] [NFPA 90A].</w:t>
      </w:r>
    </w:p>
    <w:p w14:paraId="118FAAC9" w14:textId="77777777" w:rsidR="00382DFD" w:rsidRPr="004261C2" w:rsidRDefault="00382DFD" w:rsidP="00382DFD">
      <w:pPr>
        <w:rPr>
          <w:lang w:val="fr-CA"/>
        </w:rPr>
      </w:pPr>
    </w:p>
    <w:p w14:paraId="4F97AC52" w14:textId="77777777" w:rsidR="00382DFD" w:rsidRPr="004261C2" w:rsidRDefault="00382DFD" w:rsidP="00382DFD">
      <w:pPr>
        <w:rPr>
          <w:lang w:val="fr-CA"/>
        </w:rPr>
      </w:pPr>
      <w:r w:rsidRPr="004261C2">
        <w:rPr>
          <w:lang w:val="fr-CA"/>
        </w:rPr>
        <w:t>B. La perméabilité de l'air du tissu sera conforme à ASTM D737.</w:t>
      </w:r>
    </w:p>
    <w:p w14:paraId="08BAB4B0" w14:textId="77777777" w:rsidR="00382DFD" w:rsidRPr="004261C2" w:rsidRDefault="00382DFD" w:rsidP="00382DFD">
      <w:pPr>
        <w:rPr>
          <w:lang w:val="fr-CA"/>
        </w:rPr>
      </w:pPr>
    </w:p>
    <w:p w14:paraId="12209B4A" w14:textId="77777777" w:rsidR="00382DFD" w:rsidRDefault="00382DFD" w:rsidP="00382DFD">
      <w:r>
        <w:t>2.2 FABRICANTS</w:t>
      </w:r>
    </w:p>
    <w:p w14:paraId="07F233AA" w14:textId="77777777" w:rsidR="00382DFD" w:rsidRDefault="00382DFD" w:rsidP="00382DFD"/>
    <w:p w14:paraId="71B4A2B3" w14:textId="77777777" w:rsidR="00382DFD" w:rsidRPr="004261C2" w:rsidRDefault="00382DFD" w:rsidP="00382DFD">
      <w:pPr>
        <w:rPr>
          <w:lang w:val="fr-CA"/>
        </w:rPr>
      </w:pPr>
      <w:r w:rsidRPr="004261C2">
        <w:rPr>
          <w:lang w:val="fr-CA"/>
        </w:rPr>
        <w:t>A. Produit de base de la conception : Sous réserve de la conformité aux exigences, fournir Prihoda Amérique du Nord; système de diffusion d'air en tuyau en tissu ou un produit comparable par l'un des suivants :</w:t>
      </w:r>
    </w:p>
    <w:p w14:paraId="39D291BB" w14:textId="77777777" w:rsidR="00382DFD" w:rsidRPr="004261C2" w:rsidRDefault="00382DFD" w:rsidP="00382DFD">
      <w:pPr>
        <w:rPr>
          <w:lang w:val="fr-CA"/>
        </w:rPr>
      </w:pPr>
    </w:p>
    <w:p w14:paraId="5E2D9191" w14:textId="77777777" w:rsidR="00382DFD" w:rsidRPr="004261C2" w:rsidRDefault="00382DFD" w:rsidP="00382DFD">
      <w:pPr>
        <w:ind w:firstLine="720"/>
        <w:rPr>
          <w:lang w:val="fr-CA"/>
        </w:rPr>
      </w:pPr>
      <w:proofErr w:type="spellStart"/>
      <w:r w:rsidRPr="004261C2">
        <w:rPr>
          <w:lang w:val="fr-CA"/>
        </w:rPr>
        <w:t>Airsox</w:t>
      </w:r>
      <w:proofErr w:type="spellEnd"/>
      <w:r w:rsidRPr="004261C2">
        <w:rPr>
          <w:lang w:val="fr-CA"/>
        </w:rPr>
        <w:t>.</w:t>
      </w:r>
    </w:p>
    <w:p w14:paraId="15365154" w14:textId="77777777" w:rsidR="00382DFD" w:rsidRPr="004261C2" w:rsidRDefault="00382DFD" w:rsidP="00382DFD">
      <w:pPr>
        <w:ind w:firstLine="720"/>
        <w:rPr>
          <w:lang w:val="fr-CA"/>
        </w:rPr>
      </w:pPr>
      <w:r w:rsidRPr="004261C2">
        <w:rPr>
          <w:lang w:val="fr-CA"/>
        </w:rPr>
        <w:t xml:space="preserve">KE </w:t>
      </w:r>
      <w:proofErr w:type="spellStart"/>
      <w:r w:rsidRPr="004261C2">
        <w:rPr>
          <w:lang w:val="fr-CA"/>
        </w:rPr>
        <w:t>Fibertec</w:t>
      </w:r>
      <w:proofErr w:type="spellEnd"/>
      <w:r w:rsidRPr="004261C2">
        <w:rPr>
          <w:lang w:val="fr-CA"/>
        </w:rPr>
        <w:t>.</w:t>
      </w:r>
    </w:p>
    <w:p w14:paraId="5FDABB56" w14:textId="44F2231E" w:rsidR="00382DFD" w:rsidRPr="004261C2" w:rsidRDefault="00382DFD" w:rsidP="00382DFD">
      <w:pPr>
        <w:ind w:firstLine="720"/>
        <w:rPr>
          <w:lang w:val="fr-CA"/>
        </w:rPr>
      </w:pPr>
      <w:r w:rsidRPr="004261C2">
        <w:rPr>
          <w:lang w:val="fr-CA"/>
        </w:rPr>
        <w:t>&lt;Insérer le nom du fabricant&gt;.</w:t>
      </w:r>
    </w:p>
    <w:p w14:paraId="183A1A28" w14:textId="77777777" w:rsidR="00382DFD" w:rsidRPr="004261C2" w:rsidRDefault="00382DFD" w:rsidP="00382DFD">
      <w:pPr>
        <w:ind w:firstLine="720"/>
        <w:rPr>
          <w:lang w:val="fr-CA"/>
        </w:rPr>
      </w:pPr>
    </w:p>
    <w:p w14:paraId="6551B871" w14:textId="77777777" w:rsidR="00382DFD" w:rsidRPr="004261C2" w:rsidRDefault="00382DFD" w:rsidP="00382DFD">
      <w:pPr>
        <w:rPr>
          <w:lang w:val="fr-CA"/>
        </w:rPr>
      </w:pPr>
      <w:r w:rsidRPr="004261C2">
        <w:rPr>
          <w:lang w:val="fr-CA"/>
        </w:rPr>
        <w:t>B. Description :</w:t>
      </w:r>
    </w:p>
    <w:p w14:paraId="0B1DBDF7" w14:textId="77777777" w:rsidR="00382DFD" w:rsidRPr="004261C2" w:rsidRDefault="00382DFD" w:rsidP="00382DFD">
      <w:pPr>
        <w:rPr>
          <w:lang w:val="fr-CA"/>
        </w:rPr>
      </w:pPr>
    </w:p>
    <w:p w14:paraId="0F0D6A53" w14:textId="1C1700DB" w:rsidR="00382DFD" w:rsidRPr="004261C2" w:rsidRDefault="00382DFD" w:rsidP="00382DFD">
      <w:pPr>
        <w:rPr>
          <w:lang w:val="fr-CA"/>
        </w:rPr>
      </w:pPr>
      <w:r w:rsidRPr="004261C2">
        <w:rPr>
          <w:lang w:val="fr-CA"/>
        </w:rPr>
        <w:lastRenderedPageBreak/>
        <w:t xml:space="preserve">Système de diffusion d'air en </w:t>
      </w:r>
      <w:r w:rsidR="004261C2" w:rsidRPr="004261C2">
        <w:rPr>
          <w:lang w:val="fr-CA"/>
        </w:rPr>
        <w:t>ro</w:t>
      </w:r>
      <w:r w:rsidR="004261C2">
        <w:rPr>
          <w:lang w:val="fr-CA"/>
        </w:rPr>
        <w:t>nd</w:t>
      </w:r>
      <w:r w:rsidRPr="004261C2">
        <w:rPr>
          <w:lang w:val="fr-CA"/>
        </w:rPr>
        <w:t xml:space="preserve"> en tissu construit en tissu tissé de qualité supérieure, ignifuge et perméable.</w:t>
      </w:r>
    </w:p>
    <w:p w14:paraId="10B4B178" w14:textId="77777777" w:rsidR="00382DFD" w:rsidRPr="004261C2" w:rsidRDefault="00382DFD" w:rsidP="00382DFD">
      <w:pPr>
        <w:rPr>
          <w:lang w:val="fr-CA"/>
        </w:rPr>
      </w:pPr>
      <w:r w:rsidRPr="004261C2">
        <w:rPr>
          <w:lang w:val="fr-CA"/>
        </w:rPr>
        <w:t>a. Matériau : Agent antimicrobien traité ignifuge à 100%.</w:t>
      </w:r>
    </w:p>
    <w:p w14:paraId="7F090EB9" w14:textId="77777777" w:rsidR="00382DFD" w:rsidRPr="004261C2" w:rsidRDefault="00382DFD" w:rsidP="00382DFD">
      <w:pPr>
        <w:rPr>
          <w:lang w:val="fr-CA"/>
        </w:rPr>
      </w:pPr>
      <w:r w:rsidRPr="004261C2">
        <w:rPr>
          <w:lang w:val="fr-CA"/>
        </w:rPr>
        <w:t>b. Poids : 6,5 oz/yd2 (220,4 oz/m2) tel que requis par ASTM D3776 minimum.</w:t>
      </w:r>
    </w:p>
    <w:p w14:paraId="1986D003" w14:textId="77777777" w:rsidR="00382DFD" w:rsidRPr="004261C2" w:rsidRDefault="00382DFD" w:rsidP="00382DFD">
      <w:pPr>
        <w:rPr>
          <w:lang w:val="fr-CA"/>
        </w:rPr>
      </w:pPr>
      <w:r w:rsidRPr="004261C2">
        <w:rPr>
          <w:lang w:val="fr-CA"/>
        </w:rPr>
        <w:t>c. Rétrécissement : Maximum 0,5% tel que requis par ISO 6330-2000.</w:t>
      </w:r>
    </w:p>
    <w:p w14:paraId="63E6BFDB" w14:textId="77777777" w:rsidR="00382DFD" w:rsidRPr="004261C2" w:rsidRDefault="00382DFD" w:rsidP="00382DFD">
      <w:pPr>
        <w:rPr>
          <w:lang w:val="fr-CA"/>
        </w:rPr>
      </w:pPr>
    </w:p>
    <w:p w14:paraId="265B1A50" w14:textId="77777777" w:rsidR="00382DFD" w:rsidRPr="004261C2" w:rsidRDefault="00382DFD" w:rsidP="00382DFD">
      <w:pPr>
        <w:rPr>
          <w:lang w:val="fr-CA"/>
        </w:rPr>
      </w:pPr>
      <w:r w:rsidRPr="004261C2">
        <w:rPr>
          <w:lang w:val="fr-CA"/>
        </w:rPr>
        <w:t>d. Couleurs standard disponibles : [Blanc-RAL 9016] [Gris clair-Pantone 420/RAL 7035] [Gris foncé-Pantone 424/RAL 7037] [Jaune-Pantone 135/RAL 1017] [Bleu clair-Pantone 2915/RAL 5012] [Bleu-Pantone 7462/RAL 5005] [Vert-Pantone 340/RAL 7037] [Noir-Pantone 419/RAL 9017] [Rouge-Pantone 187/RAL 3001] [Graphiques personnalisés, logo ou motif] &lt;Insérer la couleur&gt;.</w:t>
      </w:r>
    </w:p>
    <w:p w14:paraId="100D3C2B" w14:textId="77777777" w:rsidR="00382DFD" w:rsidRPr="004261C2" w:rsidRDefault="00382DFD" w:rsidP="00382DFD">
      <w:pPr>
        <w:rPr>
          <w:lang w:val="fr-CA"/>
        </w:rPr>
      </w:pPr>
      <w:r w:rsidRPr="004261C2">
        <w:rPr>
          <w:lang w:val="fr-CA"/>
        </w:rPr>
        <w:t>e. Plage de température : De -75 à +230 degrés F (de -22 à +110 degrés C).</w:t>
      </w:r>
    </w:p>
    <w:p w14:paraId="66C9ED93" w14:textId="77777777" w:rsidR="00382DFD" w:rsidRPr="004261C2" w:rsidRDefault="00382DFD" w:rsidP="00382DFD">
      <w:pPr>
        <w:rPr>
          <w:lang w:val="fr-CA"/>
        </w:rPr>
      </w:pPr>
      <w:r w:rsidRPr="004261C2">
        <w:rPr>
          <w:lang w:val="fr-CA"/>
        </w:rPr>
        <w:t xml:space="preserve">f. Perméabilité : 2 </w:t>
      </w:r>
      <w:proofErr w:type="spellStart"/>
      <w:r w:rsidRPr="004261C2">
        <w:rPr>
          <w:lang w:val="fr-CA"/>
        </w:rPr>
        <w:t>cfm</w:t>
      </w:r>
      <w:proofErr w:type="spellEnd"/>
      <w:r w:rsidRPr="004261C2">
        <w:rPr>
          <w:lang w:val="fr-CA"/>
        </w:rPr>
        <w:t xml:space="preserve"> ou moins.</w:t>
      </w:r>
    </w:p>
    <w:p w14:paraId="6BAC03D4" w14:textId="77777777" w:rsidR="00382DFD" w:rsidRPr="004261C2" w:rsidRDefault="00382DFD" w:rsidP="00382DFD">
      <w:pPr>
        <w:rPr>
          <w:lang w:val="fr-CA"/>
        </w:rPr>
      </w:pPr>
      <w:r w:rsidRPr="004261C2">
        <w:rPr>
          <w:lang w:val="fr-CA"/>
        </w:rPr>
        <w:t>g. Ignifuge : Tel que requis par NFPA 90-A, ICC AC-167 et UL 2518.</w:t>
      </w:r>
    </w:p>
    <w:p w14:paraId="411BDDA4" w14:textId="77777777" w:rsidR="00382DFD" w:rsidRPr="004261C2" w:rsidRDefault="00382DFD" w:rsidP="00382DFD">
      <w:pPr>
        <w:rPr>
          <w:lang w:val="fr-CA"/>
        </w:rPr>
      </w:pPr>
    </w:p>
    <w:p w14:paraId="6512BFB5" w14:textId="77777777" w:rsidR="00382DFD" w:rsidRPr="004261C2" w:rsidRDefault="00382DFD" w:rsidP="00382DFD">
      <w:pPr>
        <w:rPr>
          <w:lang w:val="fr-CA"/>
        </w:rPr>
      </w:pPr>
      <w:r w:rsidRPr="004261C2">
        <w:rPr>
          <w:lang w:val="fr-CA"/>
        </w:rPr>
        <w:t>C. Configuration de sortie d'air :</w:t>
      </w:r>
    </w:p>
    <w:p w14:paraId="1B516882" w14:textId="77777777" w:rsidR="00382DFD" w:rsidRPr="004261C2" w:rsidRDefault="00382DFD" w:rsidP="00382DFD">
      <w:pPr>
        <w:rPr>
          <w:lang w:val="fr-CA"/>
        </w:rPr>
      </w:pPr>
    </w:p>
    <w:p w14:paraId="1D231055" w14:textId="77777777" w:rsidR="00382DFD" w:rsidRPr="004261C2" w:rsidRDefault="00382DFD" w:rsidP="00382DFD">
      <w:pPr>
        <w:rPr>
          <w:lang w:val="fr-CA"/>
        </w:rPr>
      </w:pPr>
      <w:r w:rsidRPr="004261C2">
        <w:rPr>
          <w:lang w:val="fr-CA"/>
        </w:rPr>
        <w:t>Micro-perforation : [Micro-perforation uniforme] [Directionnelle].</w:t>
      </w:r>
    </w:p>
    <w:p w14:paraId="65363CD5" w14:textId="77777777" w:rsidR="00382DFD" w:rsidRPr="004261C2" w:rsidRDefault="00382DFD" w:rsidP="00382DFD">
      <w:pPr>
        <w:rPr>
          <w:lang w:val="fr-CA"/>
        </w:rPr>
      </w:pPr>
      <w:r w:rsidRPr="004261C2">
        <w:rPr>
          <w:lang w:val="fr-CA"/>
        </w:rPr>
        <w:t>Perforations/trous coupés au laser : 5/32 à 3 pouces (4 à 76 mm) de diamètre en fonction du projet.</w:t>
      </w:r>
    </w:p>
    <w:p w14:paraId="6CC89ACE" w14:textId="6D8CD95D" w:rsidR="00382DFD" w:rsidRPr="004261C2" w:rsidRDefault="00382DFD" w:rsidP="00382DFD">
      <w:pPr>
        <w:rPr>
          <w:lang w:val="fr-CA"/>
        </w:rPr>
      </w:pPr>
      <w:proofErr w:type="gramStart"/>
      <w:r w:rsidRPr="004261C2">
        <w:rPr>
          <w:lang w:val="fr-CA"/>
        </w:rPr>
        <w:t>Petits buses coniques</w:t>
      </w:r>
      <w:proofErr w:type="gramEnd"/>
      <w:r w:rsidRPr="004261C2">
        <w:rPr>
          <w:lang w:val="fr-CA"/>
        </w:rPr>
        <w:t xml:space="preserve"> en textile : Soudées par ultrasons au tuyau. [3/4 pouce (20 mm)] [1-5/8 pouce (42 mm)] [1-1/4 pouce (32 mm)] diamètre, espacement, emplacement pour répondre aux exigences de </w:t>
      </w:r>
      <w:r w:rsidR="004261C2">
        <w:rPr>
          <w:lang w:val="fr-CA"/>
        </w:rPr>
        <w:t>projection</w:t>
      </w:r>
      <w:r w:rsidRPr="004261C2">
        <w:rPr>
          <w:lang w:val="fr-CA"/>
        </w:rPr>
        <w:t>.</w:t>
      </w:r>
    </w:p>
    <w:p w14:paraId="66E7D276" w14:textId="77777777" w:rsidR="00382DFD" w:rsidRPr="004261C2" w:rsidRDefault="00382DFD" w:rsidP="00382DFD">
      <w:pPr>
        <w:rPr>
          <w:lang w:val="fr-CA"/>
        </w:rPr>
      </w:pPr>
      <w:r w:rsidRPr="004261C2">
        <w:rPr>
          <w:lang w:val="fr-CA"/>
        </w:rPr>
        <w:t>Grandes buses coniques en textile :</w:t>
      </w:r>
    </w:p>
    <w:p w14:paraId="6681DBFF" w14:textId="77777777" w:rsidR="00382DFD" w:rsidRPr="004261C2" w:rsidRDefault="00382DFD" w:rsidP="00382DFD">
      <w:pPr>
        <w:rPr>
          <w:lang w:val="fr-CA"/>
        </w:rPr>
      </w:pPr>
      <w:r w:rsidRPr="004261C2">
        <w:rPr>
          <w:lang w:val="fr-CA"/>
        </w:rPr>
        <w:t>a. Les grandes buses ont un diamètre minimum de 3 pouces (80 mm). L'espacement et le diamètre sont déterminés par la conception.</w:t>
      </w:r>
    </w:p>
    <w:p w14:paraId="1EE1AB64" w14:textId="77777777" w:rsidR="00382DFD" w:rsidRPr="004261C2" w:rsidRDefault="00382DFD" w:rsidP="00382DFD">
      <w:pPr>
        <w:rPr>
          <w:lang w:val="fr-CA"/>
        </w:rPr>
      </w:pPr>
      <w:r w:rsidRPr="004261C2">
        <w:rPr>
          <w:lang w:val="fr-CA"/>
        </w:rPr>
        <w:t>b. Les buses comprennent un registre interne réglable.</w:t>
      </w:r>
    </w:p>
    <w:p w14:paraId="5278E86E" w14:textId="77777777" w:rsidR="00382DFD" w:rsidRPr="004261C2" w:rsidRDefault="00382DFD" w:rsidP="00382DFD">
      <w:pPr>
        <w:rPr>
          <w:lang w:val="fr-CA"/>
        </w:rPr>
      </w:pPr>
    </w:p>
    <w:p w14:paraId="03799A48" w14:textId="33AA1E58" w:rsidR="00382DFD" w:rsidRPr="004261C2" w:rsidRDefault="00382DFD" w:rsidP="00382DFD">
      <w:pPr>
        <w:rPr>
          <w:lang w:val="fr-CA"/>
        </w:rPr>
      </w:pPr>
      <w:r w:rsidRPr="004261C2">
        <w:rPr>
          <w:lang w:val="fr-CA"/>
        </w:rPr>
        <w:t xml:space="preserve">D. Type de connexion de </w:t>
      </w:r>
      <w:r w:rsidR="004261C2">
        <w:rPr>
          <w:lang w:val="fr-CA"/>
        </w:rPr>
        <w:t>Conduit</w:t>
      </w:r>
      <w:r w:rsidRPr="004261C2">
        <w:rPr>
          <w:lang w:val="fr-CA"/>
        </w:rPr>
        <w:t xml:space="preserve"> : Rond [bande à crémaillère] [bride rectangulaire].</w:t>
      </w:r>
    </w:p>
    <w:p w14:paraId="5981F9AA" w14:textId="77777777" w:rsidR="00BF63CF" w:rsidRPr="004261C2" w:rsidRDefault="00BF63CF" w:rsidP="00BF63CF">
      <w:pPr>
        <w:rPr>
          <w:lang w:val="fr-CA"/>
        </w:rPr>
      </w:pPr>
      <w:r w:rsidRPr="004261C2">
        <w:rPr>
          <w:lang w:val="fr-CA"/>
        </w:rPr>
        <w:t>E. Options de matériel de suspension :</w:t>
      </w:r>
    </w:p>
    <w:p w14:paraId="6A53E644" w14:textId="77777777" w:rsidR="00BF63CF" w:rsidRPr="004261C2" w:rsidRDefault="00BF63CF" w:rsidP="00BF63CF">
      <w:pPr>
        <w:rPr>
          <w:lang w:val="fr-CA"/>
        </w:rPr>
      </w:pPr>
    </w:p>
    <w:p w14:paraId="2FB5B40B" w14:textId="77777777" w:rsidR="00BF63CF" w:rsidRPr="004261C2" w:rsidRDefault="00BF63CF" w:rsidP="00BF63CF">
      <w:pPr>
        <w:rPr>
          <w:lang w:val="fr-CA"/>
        </w:rPr>
      </w:pPr>
      <w:r w:rsidRPr="004261C2">
        <w:rPr>
          <w:lang w:val="fr-CA"/>
        </w:rPr>
        <w:t>Câble en acier inoxydable revêtu de plastique.</w:t>
      </w:r>
    </w:p>
    <w:p w14:paraId="68C8CEB4" w14:textId="77777777" w:rsidR="00BF63CF" w:rsidRPr="004261C2" w:rsidRDefault="00BF63CF" w:rsidP="00BF63CF">
      <w:pPr>
        <w:rPr>
          <w:lang w:val="fr-CA"/>
        </w:rPr>
      </w:pPr>
      <w:r w:rsidRPr="004261C2">
        <w:rPr>
          <w:lang w:val="fr-CA"/>
        </w:rPr>
        <w:t xml:space="preserve">Câble galvanisé avec </w:t>
      </w:r>
      <w:proofErr w:type="spellStart"/>
      <w:r w:rsidRPr="004261C2">
        <w:rPr>
          <w:lang w:val="fr-CA"/>
        </w:rPr>
        <w:t>gripple</w:t>
      </w:r>
      <w:proofErr w:type="spellEnd"/>
      <w:r w:rsidRPr="004261C2">
        <w:rPr>
          <w:lang w:val="fr-CA"/>
        </w:rPr>
        <w:t>.</w:t>
      </w:r>
    </w:p>
    <w:p w14:paraId="7AAEBEE1" w14:textId="77777777" w:rsidR="00BF63CF" w:rsidRPr="004261C2" w:rsidRDefault="00BF63CF" w:rsidP="00BF63CF">
      <w:pPr>
        <w:rPr>
          <w:lang w:val="fr-CA"/>
        </w:rPr>
      </w:pPr>
      <w:r w:rsidRPr="004261C2">
        <w:rPr>
          <w:lang w:val="fr-CA"/>
        </w:rPr>
        <w:lastRenderedPageBreak/>
        <w:t>Câble galvanisé revêtu de plastique.</w:t>
      </w:r>
    </w:p>
    <w:p w14:paraId="1CDDC8BC" w14:textId="77777777" w:rsidR="00BF63CF" w:rsidRPr="004261C2" w:rsidRDefault="00BF63CF" w:rsidP="00BF63CF">
      <w:pPr>
        <w:rPr>
          <w:lang w:val="fr-CA"/>
        </w:rPr>
      </w:pPr>
      <w:r w:rsidRPr="004261C2">
        <w:rPr>
          <w:lang w:val="fr-CA"/>
        </w:rPr>
        <w:t>F. Accessoires de maintien ouvert : [Aucun] [Arcs internes à 180 degrés] [Anneaux internes] [Bobine hélicoïdale avec tension complète] [Anneaux internes avec tension complète] [Tenseurs de bout].</w:t>
      </w:r>
    </w:p>
    <w:p w14:paraId="036A85AE" w14:textId="77777777" w:rsidR="00BF63CF" w:rsidRPr="004261C2" w:rsidRDefault="00BF63CF" w:rsidP="00BF63CF">
      <w:pPr>
        <w:rPr>
          <w:lang w:val="fr-CA"/>
        </w:rPr>
      </w:pPr>
    </w:p>
    <w:p w14:paraId="28970C39" w14:textId="77777777" w:rsidR="00BF63CF" w:rsidRPr="004261C2" w:rsidRDefault="00BF63CF" w:rsidP="00BF63CF">
      <w:pPr>
        <w:rPr>
          <w:lang w:val="fr-CA"/>
        </w:rPr>
      </w:pPr>
      <w:r w:rsidRPr="004261C2">
        <w:rPr>
          <w:lang w:val="fr-CA"/>
        </w:rPr>
        <w:t>G. Accessoires :</w:t>
      </w:r>
    </w:p>
    <w:p w14:paraId="45BCC065" w14:textId="77777777" w:rsidR="00BF63CF" w:rsidRPr="004261C2" w:rsidRDefault="00BF63CF" w:rsidP="00BF63CF">
      <w:pPr>
        <w:rPr>
          <w:lang w:val="fr-CA"/>
        </w:rPr>
      </w:pPr>
    </w:p>
    <w:p w14:paraId="752DCCC9" w14:textId="77777777" w:rsidR="00BF63CF" w:rsidRPr="004261C2" w:rsidRDefault="00BF63CF" w:rsidP="00BF63CF">
      <w:pPr>
        <w:rPr>
          <w:lang w:val="fr-CA"/>
        </w:rPr>
      </w:pPr>
      <w:r w:rsidRPr="004261C2">
        <w:rPr>
          <w:lang w:val="fr-CA"/>
        </w:rPr>
        <w:t>Fermeture éclair de nettoyage.</w:t>
      </w:r>
    </w:p>
    <w:p w14:paraId="79164303" w14:textId="77777777" w:rsidR="00BF63CF" w:rsidRPr="004261C2" w:rsidRDefault="00BF63CF" w:rsidP="00BF63CF">
      <w:pPr>
        <w:rPr>
          <w:lang w:val="fr-CA"/>
        </w:rPr>
      </w:pPr>
      <w:r w:rsidRPr="004261C2">
        <w:rPr>
          <w:lang w:val="fr-CA"/>
        </w:rPr>
        <w:t>Amortisseur en tissu.</w:t>
      </w:r>
    </w:p>
    <w:p w14:paraId="6615BE00" w14:textId="77777777" w:rsidR="00BF63CF" w:rsidRPr="004261C2" w:rsidRDefault="00BF63CF" w:rsidP="00BF63CF">
      <w:pPr>
        <w:rPr>
          <w:lang w:val="fr-CA"/>
        </w:rPr>
      </w:pPr>
      <w:r w:rsidRPr="004261C2">
        <w:rPr>
          <w:lang w:val="fr-CA"/>
        </w:rPr>
        <w:t>Embout final.</w:t>
      </w:r>
    </w:p>
    <w:p w14:paraId="6B270633" w14:textId="77777777" w:rsidR="00BF63CF" w:rsidRPr="004261C2" w:rsidRDefault="00BF63CF" w:rsidP="00BF63CF">
      <w:pPr>
        <w:rPr>
          <w:lang w:val="fr-CA"/>
        </w:rPr>
      </w:pPr>
      <w:r w:rsidRPr="004261C2">
        <w:rPr>
          <w:lang w:val="fr-CA"/>
        </w:rPr>
        <w:t>Coudes.</w:t>
      </w:r>
    </w:p>
    <w:p w14:paraId="5325CA90" w14:textId="77777777" w:rsidR="00BF63CF" w:rsidRPr="004261C2" w:rsidRDefault="00BF63CF" w:rsidP="00BF63CF">
      <w:pPr>
        <w:rPr>
          <w:lang w:val="fr-CA"/>
        </w:rPr>
      </w:pPr>
    </w:p>
    <w:p w14:paraId="159EA3E9" w14:textId="77777777" w:rsidR="00365986" w:rsidRPr="004261C2" w:rsidRDefault="00365986" w:rsidP="00365986">
      <w:pPr>
        <w:rPr>
          <w:lang w:val="fr-CA"/>
        </w:rPr>
      </w:pPr>
      <w:r w:rsidRPr="004261C2">
        <w:rPr>
          <w:lang w:val="fr-CA"/>
        </w:rPr>
        <w:t>PARTIE 3 - EXÉCUTION</w:t>
      </w:r>
    </w:p>
    <w:p w14:paraId="0202DEDD" w14:textId="77777777" w:rsidR="00365986" w:rsidRPr="004261C2" w:rsidRDefault="00365986" w:rsidP="00365986">
      <w:pPr>
        <w:rPr>
          <w:lang w:val="fr-CA"/>
        </w:rPr>
      </w:pPr>
    </w:p>
    <w:p w14:paraId="432C871F" w14:textId="77777777" w:rsidR="00365986" w:rsidRPr="004261C2" w:rsidRDefault="00365986" w:rsidP="00365986">
      <w:pPr>
        <w:rPr>
          <w:lang w:val="fr-CA"/>
        </w:rPr>
      </w:pPr>
      <w:r w:rsidRPr="004261C2">
        <w:rPr>
          <w:lang w:val="fr-CA"/>
        </w:rPr>
        <w:t>3.1 INSTALLATION</w:t>
      </w:r>
    </w:p>
    <w:p w14:paraId="1E488B01" w14:textId="77777777" w:rsidR="00365986" w:rsidRPr="004261C2" w:rsidRDefault="00365986" w:rsidP="00365986">
      <w:pPr>
        <w:rPr>
          <w:lang w:val="fr-CA"/>
        </w:rPr>
      </w:pPr>
    </w:p>
    <w:p w14:paraId="60096E91" w14:textId="77777777" w:rsidR="00365986" w:rsidRPr="004261C2" w:rsidRDefault="00365986" w:rsidP="00365986">
      <w:pPr>
        <w:rPr>
          <w:lang w:val="fr-CA"/>
        </w:rPr>
      </w:pPr>
      <w:r w:rsidRPr="004261C2">
        <w:rPr>
          <w:lang w:val="fr-CA"/>
        </w:rPr>
        <w:t>A. Examinez les conditions dans lesquelles le système de gaines doit être installé. Ne poursuivez pas l'installation tant que les conditions insatisfaisantes n'ont pas été corrigées. Installez le système de gaines conformément aux exigences fournies par le fabricant.</w:t>
      </w:r>
    </w:p>
    <w:p w14:paraId="64E39C45" w14:textId="77777777" w:rsidR="00365986" w:rsidRPr="004261C2" w:rsidRDefault="00365986" w:rsidP="00365986">
      <w:pPr>
        <w:rPr>
          <w:lang w:val="fr-CA"/>
        </w:rPr>
      </w:pPr>
    </w:p>
    <w:p w14:paraId="0AEEFCFA" w14:textId="77777777" w:rsidR="00365986" w:rsidRPr="004261C2" w:rsidRDefault="00365986" w:rsidP="00365986">
      <w:pPr>
        <w:rPr>
          <w:lang w:val="fr-CA"/>
        </w:rPr>
      </w:pPr>
      <w:r w:rsidRPr="004261C2">
        <w:rPr>
          <w:lang w:val="fr-CA"/>
        </w:rPr>
        <w:t>B. Coordonnez la disposition avec le plafond suspendu, les dispositions d'éclairage et les travaux finis similaires.</w:t>
      </w:r>
    </w:p>
    <w:p w14:paraId="0D6BCA9B" w14:textId="77777777" w:rsidR="00365986" w:rsidRPr="004261C2" w:rsidRDefault="00365986" w:rsidP="00365986">
      <w:pPr>
        <w:rPr>
          <w:lang w:val="fr-CA"/>
        </w:rPr>
      </w:pPr>
    </w:p>
    <w:p w14:paraId="7B48503B" w14:textId="77777777" w:rsidR="00365986" w:rsidRDefault="00365986" w:rsidP="00365986">
      <w:r>
        <w:t>3.2 MÉTHODE DE SUSPENSION</w:t>
      </w:r>
    </w:p>
    <w:p w14:paraId="203AE2EB" w14:textId="77777777" w:rsidR="00365986" w:rsidRDefault="00365986" w:rsidP="00365986"/>
    <w:p w14:paraId="0E20120A" w14:textId="77777777" w:rsidR="00365986" w:rsidRPr="004261C2" w:rsidRDefault="00365986" w:rsidP="00365986">
      <w:pPr>
        <w:rPr>
          <w:lang w:val="fr-CA"/>
        </w:rPr>
      </w:pPr>
      <w:r w:rsidRPr="004261C2">
        <w:rPr>
          <w:lang w:val="fr-CA"/>
        </w:rPr>
        <w:t>A. Suspension à un câble :</w:t>
      </w:r>
    </w:p>
    <w:p w14:paraId="7F60B3BD" w14:textId="77777777" w:rsidR="00365986" w:rsidRPr="004261C2" w:rsidRDefault="00365986" w:rsidP="00365986">
      <w:pPr>
        <w:rPr>
          <w:lang w:val="fr-CA"/>
        </w:rPr>
      </w:pPr>
    </w:p>
    <w:p w14:paraId="3BDC5D03" w14:textId="77777777" w:rsidR="00365986" w:rsidRPr="004261C2" w:rsidRDefault="00365986" w:rsidP="00365986">
      <w:pPr>
        <w:rPr>
          <w:lang w:val="fr-CA"/>
        </w:rPr>
      </w:pPr>
      <w:r w:rsidRPr="004261C2">
        <w:rPr>
          <w:lang w:val="fr-CA"/>
        </w:rPr>
        <w:t>Système de câble à une rangée situé à 1-1/4 pouce (32 mm) au-dessus de midi du système de gaines. Le système de gaines doit être fixé à l'équipement à l'aide d'une seule rangée de crochets en plastique situés à midi espacés de 20 pouces (508 mm). L'équipement comprendra un câble, des attaches de câble, des tendeurs à chaîne et des sangles de fixation comme nécessaire. Les supports d'accrochage espacés de 16 pieds (5 m) sur les centres.</w:t>
      </w:r>
    </w:p>
    <w:p w14:paraId="0FE8FF9A" w14:textId="77777777" w:rsidR="00365986" w:rsidRPr="004261C2" w:rsidRDefault="00365986" w:rsidP="00365986">
      <w:pPr>
        <w:rPr>
          <w:lang w:val="fr-CA"/>
        </w:rPr>
      </w:pPr>
      <w:r w:rsidRPr="004261C2">
        <w:rPr>
          <w:lang w:val="fr-CA"/>
        </w:rPr>
        <w:t>B. Suspension à double câble :</w:t>
      </w:r>
    </w:p>
    <w:p w14:paraId="78A283AB" w14:textId="77777777" w:rsidR="00365986" w:rsidRPr="004261C2" w:rsidRDefault="00365986" w:rsidP="00365986">
      <w:pPr>
        <w:rPr>
          <w:lang w:val="fr-CA"/>
        </w:rPr>
      </w:pPr>
    </w:p>
    <w:p w14:paraId="0DA23754" w14:textId="77777777" w:rsidR="00365986" w:rsidRPr="004261C2" w:rsidRDefault="00365986" w:rsidP="00365986">
      <w:pPr>
        <w:rPr>
          <w:lang w:val="fr-CA"/>
        </w:rPr>
      </w:pPr>
      <w:r w:rsidRPr="004261C2">
        <w:rPr>
          <w:lang w:val="fr-CA"/>
        </w:rPr>
        <w:t xml:space="preserve">Système de câble à double rangée avec crochets situés à trois et neuf heures sur le système de gaines. Le système de gaines en tissu doit être fixé au câble à l'aide d'une double rangée de crochets en plastique situés à </w:t>
      </w:r>
      <w:proofErr w:type="gramStart"/>
      <w:r w:rsidRPr="004261C2">
        <w:rPr>
          <w:lang w:val="fr-CA"/>
        </w:rPr>
        <w:t>trois et neuf heures espacés</w:t>
      </w:r>
      <w:proofErr w:type="gramEnd"/>
      <w:r w:rsidRPr="004261C2">
        <w:rPr>
          <w:lang w:val="fr-CA"/>
        </w:rPr>
        <w:t xml:space="preserve"> de 20 pouces (508 mm) sur les centres. L'équipement comprendra un câble, des attaches de câble, des tendeurs à chaîne et des sangles de fixation comme nécessaire. Les supports d'accrochage espacés de 16 pieds (5 m) sur les centres.</w:t>
      </w:r>
    </w:p>
    <w:p w14:paraId="23313CE7" w14:textId="77777777" w:rsidR="00365986" w:rsidRPr="004261C2" w:rsidRDefault="00365986" w:rsidP="00365986">
      <w:pPr>
        <w:rPr>
          <w:lang w:val="fr-CA"/>
        </w:rPr>
      </w:pPr>
      <w:r w:rsidRPr="004261C2">
        <w:rPr>
          <w:lang w:val="fr-CA"/>
        </w:rPr>
        <w:t>C. Suspension à triple câble :</w:t>
      </w:r>
    </w:p>
    <w:p w14:paraId="32FA23EA" w14:textId="77777777" w:rsidR="00365986" w:rsidRPr="004261C2" w:rsidRDefault="00365986" w:rsidP="00365986">
      <w:pPr>
        <w:rPr>
          <w:lang w:val="fr-CA"/>
        </w:rPr>
      </w:pPr>
    </w:p>
    <w:p w14:paraId="6BD8CFD9" w14:textId="65322EA9" w:rsidR="00BF63CF" w:rsidRPr="004261C2" w:rsidRDefault="00365986" w:rsidP="00365986">
      <w:pPr>
        <w:rPr>
          <w:lang w:val="fr-CA"/>
        </w:rPr>
      </w:pPr>
      <w:r w:rsidRPr="004261C2">
        <w:rPr>
          <w:lang w:val="fr-CA"/>
        </w:rPr>
        <w:t>Le système de gaines doit être fixé au câble à l'aide de trois rangées de crochets en plastique situés à trois, midi et neuf heures espacés de 20 pouces (508 mm) sur les centres. L'équipement comprendra un câble, des attaches de câble, des tendeurs à chaîne et des sangles de fixation comme nécessaire. Les supports d'accrochage espacés de 16 pieds (5 m) sur les centres.</w:t>
      </w:r>
    </w:p>
    <w:p w14:paraId="5134F836" w14:textId="78232241" w:rsidR="00365986" w:rsidRPr="004261C2" w:rsidRDefault="00365986" w:rsidP="00365986">
      <w:pPr>
        <w:rPr>
          <w:lang w:val="fr-CA"/>
        </w:rPr>
      </w:pPr>
    </w:p>
    <w:p w14:paraId="76E6145E" w14:textId="77777777" w:rsidR="00365986" w:rsidRPr="004261C2" w:rsidRDefault="00365986" w:rsidP="00365986">
      <w:pPr>
        <w:rPr>
          <w:lang w:val="fr-CA"/>
        </w:rPr>
      </w:pPr>
    </w:p>
    <w:p w14:paraId="5D528A48" w14:textId="77777777" w:rsidR="00365986" w:rsidRPr="004261C2" w:rsidRDefault="00365986" w:rsidP="00365986">
      <w:pPr>
        <w:rPr>
          <w:lang w:val="fr-CA"/>
        </w:rPr>
      </w:pPr>
      <w:r w:rsidRPr="004261C2">
        <w:rPr>
          <w:lang w:val="fr-CA"/>
        </w:rPr>
        <w:t>D. Profil en aluminium simple :</w:t>
      </w:r>
    </w:p>
    <w:p w14:paraId="428FC7CB" w14:textId="77777777" w:rsidR="00365986" w:rsidRPr="004261C2" w:rsidRDefault="00365986" w:rsidP="00365986">
      <w:pPr>
        <w:rPr>
          <w:lang w:val="fr-CA"/>
        </w:rPr>
      </w:pPr>
    </w:p>
    <w:p w14:paraId="20F09635" w14:textId="77777777" w:rsidR="00365986" w:rsidRPr="004261C2" w:rsidRDefault="00365986" w:rsidP="00365986">
      <w:pPr>
        <w:rPr>
          <w:lang w:val="fr-CA"/>
        </w:rPr>
      </w:pPr>
      <w:r w:rsidRPr="004261C2">
        <w:rPr>
          <w:lang w:val="fr-CA"/>
        </w:rPr>
        <w:t>Le système de gaine doit être fixé au profil en utilisant des glissières en plastique situées à midi espacées de 20 pouces (508 mm) ou une bande de tissu renforcé continue. Les fixations de câbles à fils espacées de 6,6 pieds (2,1 m). *Note: Pour augmenter la distance entre les fixations jusqu'à 13 pieds (4,0 m), spécifier l'option de profil renforcé.</w:t>
      </w:r>
    </w:p>
    <w:p w14:paraId="48BF3277" w14:textId="77777777" w:rsidR="00365986" w:rsidRPr="004261C2" w:rsidRDefault="00365986" w:rsidP="00365986">
      <w:pPr>
        <w:rPr>
          <w:lang w:val="fr-CA"/>
        </w:rPr>
      </w:pPr>
      <w:r w:rsidRPr="004261C2">
        <w:rPr>
          <w:lang w:val="fr-CA"/>
        </w:rPr>
        <w:t>E. Profil en aluminium double :</w:t>
      </w:r>
    </w:p>
    <w:p w14:paraId="69FFD672" w14:textId="77777777" w:rsidR="00365986" w:rsidRPr="004261C2" w:rsidRDefault="00365986" w:rsidP="00365986">
      <w:pPr>
        <w:rPr>
          <w:lang w:val="fr-CA"/>
        </w:rPr>
      </w:pPr>
    </w:p>
    <w:p w14:paraId="16D2BDBD" w14:textId="77777777" w:rsidR="00365986" w:rsidRPr="004261C2" w:rsidRDefault="00365986" w:rsidP="00365986">
      <w:pPr>
        <w:rPr>
          <w:lang w:val="fr-CA"/>
        </w:rPr>
      </w:pPr>
      <w:r w:rsidRPr="004261C2">
        <w:rPr>
          <w:lang w:val="fr-CA"/>
        </w:rPr>
        <w:t>Le système de gaine doit être fixé au profil en utilisant des glissières en plastique ou des bandes de tissu renforcées situées à 9 heures et à 3 heures espacées de 20 pouces (508 mm) ou une bande de tissu renforcé continue. Les fixations de câbles à fils espacées de 6,6 pieds (2,1 m). *Note: Pour augmenter la distance entre les fixations jusqu'à 13 pieds (4,0 m), spécifier l'option de profil renforcé.</w:t>
      </w:r>
    </w:p>
    <w:p w14:paraId="2DC5CBD6" w14:textId="77777777" w:rsidR="00365986" w:rsidRPr="004261C2" w:rsidRDefault="00365986" w:rsidP="00365986">
      <w:pPr>
        <w:rPr>
          <w:lang w:val="fr-CA"/>
        </w:rPr>
      </w:pPr>
      <w:r w:rsidRPr="004261C2">
        <w:rPr>
          <w:lang w:val="fr-CA"/>
        </w:rPr>
        <w:t>F. Profil en aluminium triple :</w:t>
      </w:r>
    </w:p>
    <w:p w14:paraId="182991DC" w14:textId="77777777" w:rsidR="00365986" w:rsidRPr="004261C2" w:rsidRDefault="00365986" w:rsidP="00365986">
      <w:pPr>
        <w:rPr>
          <w:lang w:val="fr-CA"/>
        </w:rPr>
      </w:pPr>
    </w:p>
    <w:p w14:paraId="0DCD527B" w14:textId="77777777" w:rsidR="00365986" w:rsidRPr="004261C2" w:rsidRDefault="00365986" w:rsidP="00365986">
      <w:pPr>
        <w:rPr>
          <w:lang w:val="fr-CA"/>
        </w:rPr>
      </w:pPr>
      <w:r w:rsidRPr="004261C2">
        <w:rPr>
          <w:lang w:val="fr-CA"/>
        </w:rPr>
        <w:t>Le système de gaine doit être fixé au profil en utilisant des glissières en plastique ou une bande de tissu renforcé situées à 3 heures, midi et 9 heures espacées de 20 pouces (508 mm) ou une bande de tissu renforcé continue. Les fixations de câbles à fils espacées de 6,6 pieds (2,1 m).</w:t>
      </w:r>
    </w:p>
    <w:p w14:paraId="18E1FCF2" w14:textId="77777777" w:rsidR="00365986" w:rsidRPr="004261C2" w:rsidRDefault="00365986" w:rsidP="00365986">
      <w:pPr>
        <w:rPr>
          <w:lang w:val="fr-CA"/>
        </w:rPr>
      </w:pPr>
      <w:r w:rsidRPr="004261C2">
        <w:rPr>
          <w:lang w:val="fr-CA"/>
        </w:rPr>
        <w:t>*Note: Pour augmenter la distance entre les fixations jusqu'à 13 pieds (4,0 m), spécifier l'option de profil renforcé.</w:t>
      </w:r>
    </w:p>
    <w:p w14:paraId="30B19599" w14:textId="77777777" w:rsidR="00365986" w:rsidRPr="004261C2" w:rsidRDefault="00365986" w:rsidP="00365986">
      <w:pPr>
        <w:rPr>
          <w:lang w:val="fr-CA"/>
        </w:rPr>
      </w:pPr>
      <w:r w:rsidRPr="004261C2">
        <w:rPr>
          <w:lang w:val="fr-CA"/>
        </w:rPr>
        <w:t>3.3 Nettoyage</w:t>
      </w:r>
    </w:p>
    <w:p w14:paraId="27C4E593" w14:textId="77777777" w:rsidR="00365986" w:rsidRPr="004261C2" w:rsidRDefault="00365986" w:rsidP="00365986">
      <w:pPr>
        <w:rPr>
          <w:lang w:val="fr-CA"/>
        </w:rPr>
      </w:pPr>
    </w:p>
    <w:p w14:paraId="47A80DD2" w14:textId="77777777" w:rsidR="00365986" w:rsidRPr="004261C2" w:rsidRDefault="00365986" w:rsidP="00365986">
      <w:pPr>
        <w:rPr>
          <w:lang w:val="fr-CA"/>
        </w:rPr>
      </w:pPr>
      <w:r w:rsidRPr="004261C2">
        <w:rPr>
          <w:lang w:val="fr-CA"/>
        </w:rPr>
        <w:t>A. Nettoyer l'unité de traitement de l'air et les autres gaines avant l'installation du système de gaine en tissu. Assurez-vous que toute la poussière et les débris d'installation ont été retirés de l'unité de traitement de l'air et des autres gaines avant de connecter le système de gaine en tissu.</w:t>
      </w:r>
    </w:p>
    <w:p w14:paraId="15270DD4" w14:textId="77777777" w:rsidR="00365986" w:rsidRPr="004261C2" w:rsidRDefault="00365986" w:rsidP="00365986">
      <w:pPr>
        <w:rPr>
          <w:lang w:val="fr-CA"/>
        </w:rPr>
      </w:pPr>
    </w:p>
    <w:p w14:paraId="164A3E02" w14:textId="77777777" w:rsidR="00365986" w:rsidRPr="004261C2" w:rsidRDefault="00365986" w:rsidP="00365986">
      <w:pPr>
        <w:rPr>
          <w:lang w:val="fr-CA"/>
        </w:rPr>
      </w:pPr>
      <w:r w:rsidRPr="004261C2">
        <w:rPr>
          <w:lang w:val="fr-CA"/>
        </w:rPr>
        <w:t>B. Si le système de gaine en tissu devient sale pendant l'installation, il doit être retiré et nettoyé en suivant les instructions de nettoyage du fabricant.</w:t>
      </w:r>
    </w:p>
    <w:p w14:paraId="39398AD9" w14:textId="77777777" w:rsidR="00365986" w:rsidRPr="004261C2" w:rsidRDefault="00365986" w:rsidP="00365986">
      <w:pPr>
        <w:rPr>
          <w:lang w:val="fr-CA"/>
        </w:rPr>
      </w:pPr>
    </w:p>
    <w:p w14:paraId="6B207938" w14:textId="6F90828B" w:rsidR="00382DFD" w:rsidRDefault="00365986" w:rsidP="00365986">
      <w:r>
        <w:t>FIN DE LA SECTION 233716</w:t>
      </w:r>
    </w:p>
    <w:sectPr w:rsidR="00382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709"/>
    <w:multiLevelType w:val="multilevel"/>
    <w:tmpl w:val="317E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94BC0"/>
    <w:multiLevelType w:val="multilevel"/>
    <w:tmpl w:val="7AB29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174DDD"/>
    <w:multiLevelType w:val="multilevel"/>
    <w:tmpl w:val="D99A9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C14827"/>
    <w:multiLevelType w:val="multilevel"/>
    <w:tmpl w:val="81E49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4891327">
    <w:abstractNumId w:val="1"/>
  </w:num>
  <w:num w:numId="2" w16cid:durableId="316765038">
    <w:abstractNumId w:val="0"/>
  </w:num>
  <w:num w:numId="3" w16cid:durableId="547225682">
    <w:abstractNumId w:val="2"/>
  </w:num>
  <w:num w:numId="4" w16cid:durableId="2073385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FD"/>
    <w:rsid w:val="00365986"/>
    <w:rsid w:val="00382DFD"/>
    <w:rsid w:val="004261C2"/>
    <w:rsid w:val="00847EC3"/>
    <w:rsid w:val="00A90B1D"/>
    <w:rsid w:val="00A93AF4"/>
    <w:rsid w:val="00BF63CF"/>
    <w:rsid w:val="00C0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6AEB"/>
  <w15:chartTrackingRefBased/>
  <w15:docId w15:val="{05683118-11F2-4F72-9F00-B26AF5B9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667164">
      <w:bodyDiv w:val="1"/>
      <w:marLeft w:val="0"/>
      <w:marRight w:val="0"/>
      <w:marTop w:val="0"/>
      <w:marBottom w:val="0"/>
      <w:divBdr>
        <w:top w:val="none" w:sz="0" w:space="0" w:color="auto"/>
        <w:left w:val="none" w:sz="0" w:space="0" w:color="auto"/>
        <w:bottom w:val="none" w:sz="0" w:space="0" w:color="auto"/>
        <w:right w:val="none" w:sz="0" w:space="0" w:color="auto"/>
      </w:divBdr>
    </w:div>
    <w:div w:id="835531825">
      <w:bodyDiv w:val="1"/>
      <w:marLeft w:val="0"/>
      <w:marRight w:val="0"/>
      <w:marTop w:val="0"/>
      <w:marBottom w:val="0"/>
      <w:divBdr>
        <w:top w:val="none" w:sz="0" w:space="0" w:color="auto"/>
        <w:left w:val="none" w:sz="0" w:space="0" w:color="auto"/>
        <w:bottom w:val="none" w:sz="0" w:space="0" w:color="auto"/>
        <w:right w:val="none" w:sz="0" w:space="0" w:color="auto"/>
      </w:divBdr>
      <w:divsChild>
        <w:div w:id="576673009">
          <w:marLeft w:val="0"/>
          <w:marRight w:val="0"/>
          <w:marTop w:val="0"/>
          <w:marBottom w:val="0"/>
          <w:divBdr>
            <w:top w:val="single" w:sz="2" w:space="0" w:color="D9D9E3"/>
            <w:left w:val="single" w:sz="2" w:space="0" w:color="D9D9E3"/>
            <w:bottom w:val="single" w:sz="2" w:space="0" w:color="D9D9E3"/>
            <w:right w:val="single" w:sz="2" w:space="0" w:color="D9D9E3"/>
          </w:divBdr>
          <w:divsChild>
            <w:div w:id="398793147">
              <w:marLeft w:val="0"/>
              <w:marRight w:val="0"/>
              <w:marTop w:val="0"/>
              <w:marBottom w:val="0"/>
              <w:divBdr>
                <w:top w:val="single" w:sz="2" w:space="0" w:color="D9D9E3"/>
                <w:left w:val="single" w:sz="2" w:space="0" w:color="D9D9E3"/>
                <w:bottom w:val="single" w:sz="2" w:space="0" w:color="D9D9E3"/>
                <w:right w:val="single" w:sz="2" w:space="0" w:color="D9D9E3"/>
              </w:divBdr>
              <w:divsChild>
                <w:div w:id="1988315709">
                  <w:marLeft w:val="0"/>
                  <w:marRight w:val="0"/>
                  <w:marTop w:val="0"/>
                  <w:marBottom w:val="0"/>
                  <w:divBdr>
                    <w:top w:val="single" w:sz="2" w:space="0" w:color="D9D9E3"/>
                    <w:left w:val="single" w:sz="2" w:space="0" w:color="D9D9E3"/>
                    <w:bottom w:val="single" w:sz="2" w:space="0" w:color="D9D9E3"/>
                    <w:right w:val="single" w:sz="2" w:space="0" w:color="D9D9E3"/>
                  </w:divBdr>
                  <w:divsChild>
                    <w:div w:id="715591387">
                      <w:marLeft w:val="0"/>
                      <w:marRight w:val="0"/>
                      <w:marTop w:val="0"/>
                      <w:marBottom w:val="0"/>
                      <w:divBdr>
                        <w:top w:val="single" w:sz="2" w:space="0" w:color="D9D9E3"/>
                        <w:left w:val="single" w:sz="2" w:space="0" w:color="D9D9E3"/>
                        <w:bottom w:val="single" w:sz="2" w:space="0" w:color="D9D9E3"/>
                        <w:right w:val="single" w:sz="2" w:space="0" w:color="D9D9E3"/>
                      </w:divBdr>
                      <w:divsChild>
                        <w:div w:id="577863246">
                          <w:marLeft w:val="0"/>
                          <w:marRight w:val="0"/>
                          <w:marTop w:val="0"/>
                          <w:marBottom w:val="0"/>
                          <w:divBdr>
                            <w:top w:val="single" w:sz="2" w:space="0" w:color="auto"/>
                            <w:left w:val="single" w:sz="2" w:space="0" w:color="auto"/>
                            <w:bottom w:val="single" w:sz="6" w:space="0" w:color="auto"/>
                            <w:right w:val="single" w:sz="2" w:space="0" w:color="auto"/>
                          </w:divBdr>
                          <w:divsChild>
                            <w:div w:id="1913543013">
                              <w:marLeft w:val="0"/>
                              <w:marRight w:val="0"/>
                              <w:marTop w:val="100"/>
                              <w:marBottom w:val="100"/>
                              <w:divBdr>
                                <w:top w:val="single" w:sz="2" w:space="0" w:color="D9D9E3"/>
                                <w:left w:val="single" w:sz="2" w:space="0" w:color="D9D9E3"/>
                                <w:bottom w:val="single" w:sz="2" w:space="0" w:color="D9D9E3"/>
                                <w:right w:val="single" w:sz="2" w:space="0" w:color="D9D9E3"/>
                              </w:divBdr>
                              <w:divsChild>
                                <w:div w:id="1665623303">
                                  <w:marLeft w:val="0"/>
                                  <w:marRight w:val="0"/>
                                  <w:marTop w:val="0"/>
                                  <w:marBottom w:val="0"/>
                                  <w:divBdr>
                                    <w:top w:val="single" w:sz="2" w:space="0" w:color="D9D9E3"/>
                                    <w:left w:val="single" w:sz="2" w:space="0" w:color="D9D9E3"/>
                                    <w:bottom w:val="single" w:sz="2" w:space="0" w:color="D9D9E3"/>
                                    <w:right w:val="single" w:sz="2" w:space="0" w:color="D9D9E3"/>
                                  </w:divBdr>
                                  <w:divsChild>
                                    <w:div w:id="1350832428">
                                      <w:marLeft w:val="0"/>
                                      <w:marRight w:val="0"/>
                                      <w:marTop w:val="0"/>
                                      <w:marBottom w:val="0"/>
                                      <w:divBdr>
                                        <w:top w:val="single" w:sz="2" w:space="0" w:color="D9D9E3"/>
                                        <w:left w:val="single" w:sz="2" w:space="0" w:color="D9D9E3"/>
                                        <w:bottom w:val="single" w:sz="2" w:space="0" w:color="D9D9E3"/>
                                        <w:right w:val="single" w:sz="2" w:space="0" w:color="D9D9E3"/>
                                      </w:divBdr>
                                      <w:divsChild>
                                        <w:div w:id="1618758153">
                                          <w:marLeft w:val="0"/>
                                          <w:marRight w:val="0"/>
                                          <w:marTop w:val="0"/>
                                          <w:marBottom w:val="0"/>
                                          <w:divBdr>
                                            <w:top w:val="single" w:sz="2" w:space="0" w:color="D9D9E3"/>
                                            <w:left w:val="single" w:sz="2" w:space="0" w:color="D9D9E3"/>
                                            <w:bottom w:val="single" w:sz="2" w:space="0" w:color="D9D9E3"/>
                                            <w:right w:val="single" w:sz="2" w:space="0" w:color="D9D9E3"/>
                                          </w:divBdr>
                                          <w:divsChild>
                                            <w:div w:id="12885122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48328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Sorenson</dc:creator>
  <cp:keywords/>
  <dc:description/>
  <cp:lastModifiedBy>Trisha Fry</cp:lastModifiedBy>
  <cp:revision>2</cp:revision>
  <dcterms:created xsi:type="dcterms:W3CDTF">2023-02-01T18:31:00Z</dcterms:created>
  <dcterms:modified xsi:type="dcterms:W3CDTF">2023-02-01T18:31:00Z</dcterms:modified>
</cp:coreProperties>
</file>